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D" w:rsidRPr="001B7825" w:rsidRDefault="00B2624B" w:rsidP="001B782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82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Дом охотника Стародорожский, д.2</w:t>
      </w:r>
      <w:r w:rsidRPr="001B7825">
        <w:rPr>
          <w:rFonts w:ascii="Times New Roman" w:hAnsi="Times New Roman" w:cs="Times New Roman"/>
          <w:sz w:val="28"/>
          <w:szCs w:val="28"/>
          <w:shd w:val="clear" w:color="auto" w:fill="FFFFFF"/>
        </w:rPr>
        <w:t> расположен в Стародорожском районе Минской области в окружении смешанного леса.</w:t>
      </w:r>
    </w:p>
    <w:p w:rsidR="00B2624B" w:rsidRPr="001B7825" w:rsidRDefault="00B2624B" w:rsidP="001B7825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782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Водоемы</w:t>
      </w:r>
      <w:r w:rsidRPr="001B7825">
        <w:rPr>
          <w:rFonts w:ascii="Times New Roman" w:hAnsi="Times New Roman" w:cs="Times New Roman"/>
          <w:sz w:val="28"/>
          <w:szCs w:val="28"/>
        </w:rPr>
        <w:br/>
      </w:r>
      <w:r w:rsidRPr="001B7825">
        <w:rPr>
          <w:rFonts w:ascii="Times New Roman" w:hAnsi="Times New Roman" w:cs="Times New Roman"/>
          <w:sz w:val="28"/>
          <w:szCs w:val="28"/>
          <w:shd w:val="clear" w:color="auto" w:fill="FFFFFF"/>
        </w:rPr>
        <w:t>Дом охотника Стародорожский расположен на берегу пруда, площадь которого составляет 0,18 км².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основания -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Номерной фонд -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койко-мест.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Расчетный час</w:t>
      </w:r>
    </w:p>
    <w:p w:rsidR="00B2624B" w:rsidRPr="001B7825" w:rsidRDefault="00B2624B" w:rsidP="001B78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в первый день путёвки с: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12:00</w:t>
      </w:r>
    </w:p>
    <w:p w:rsidR="00B2624B" w:rsidRPr="001B7825" w:rsidRDefault="00B2624B" w:rsidP="001B78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в последний день путёвки до: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11:00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расчёт пребывания по суткам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принимаются на проживание с любого возраста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-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1.80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га.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территории: территория огорожена забором, охраняется охраной объекта</w:t>
      </w:r>
    </w:p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охотника Стародорожский, д.2 находится на расстоянии: </w:t>
      </w:r>
      <w:hyperlink r:id="rId6" w:tgtFrame="_blank" w:history="1">
        <w:r w:rsidRPr="001B78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г. Старые Дороги</w:t>
        </w:r>
        <w:r w:rsidRPr="001B78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- 16км</w:t>
        </w:r>
      </w:hyperlink>
      <w:proofErr w:type="gramStart"/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"https://ekskursii.by/?citys=78" \t "_blank" </w:instrTex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Бобруйск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- 52км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hyperlink r:id="rId7" w:tgtFrame="_blank" w:history="1">
        <w:r w:rsidRPr="001B782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г. Минск</w:t>
        </w:r>
        <w:r w:rsidRPr="001B78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- 139км</w:t>
        </w:r>
      </w:hyperlink>
    </w:p>
    <w:bookmarkStart w:id="0" w:name="GPS"/>
    <w:p w:rsidR="00B2624B" w:rsidRPr="001B7825" w:rsidRDefault="00B2624B" w:rsidP="001B78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"https://beltur.by/?gps" \o "GPS Географические координаты подробнее" </w:instrTex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координаты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53°05.015'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N, </w:t>
      </w:r>
      <w:r w:rsidRPr="001B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28°27.522'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 E</w:t>
      </w:r>
    </w:p>
    <w:p w:rsidR="00B2624B" w:rsidRPr="001B7825" w:rsidRDefault="00B2624B" w:rsidP="001B7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кухни</w:t>
      </w:r>
    </w:p>
    <w:p w:rsidR="00B2624B" w:rsidRPr="00B2624B" w:rsidRDefault="00B2624B" w:rsidP="00B26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62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газовая плита</w:t>
      </w:r>
    </w:p>
    <w:p w:rsidR="00B2624B" w:rsidRPr="00B2624B" w:rsidRDefault="00B2624B" w:rsidP="00B26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62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чайник</w:t>
      </w:r>
    </w:p>
    <w:p w:rsidR="00B2624B" w:rsidRPr="00B2624B" w:rsidRDefault="00B2624B" w:rsidP="00B26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62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холодильник</w:t>
      </w:r>
    </w:p>
    <w:p w:rsidR="00B2624B" w:rsidRPr="00B2624B" w:rsidRDefault="00B2624B" w:rsidP="00B26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62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набор посуды</w:t>
      </w:r>
    </w:p>
    <w:p w:rsidR="00B2624B" w:rsidRDefault="00B2624B" w:rsidP="00B262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262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СВЧ печь</w:t>
      </w:r>
    </w:p>
    <w:p w:rsidR="001D49D9" w:rsidRPr="001D49D9" w:rsidRDefault="001838F8" w:rsidP="001838F8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t>В</w:t>
      </w:r>
      <w:r w:rsidR="001D49D9" w:rsidRPr="001D49D9">
        <w:rPr>
          <w:rFonts w:ascii="Times New Roman" w:hAnsi="Times New Roman" w:cs="Times New Roman"/>
          <w:sz w:val="30"/>
          <w:szCs w:val="30"/>
        </w:rPr>
        <w:t xml:space="preserve">озможно 2 </w:t>
      </w:r>
      <w:proofErr w:type="spellStart"/>
      <w:r w:rsidR="001D49D9" w:rsidRPr="001D49D9">
        <w:rPr>
          <w:rFonts w:ascii="Times New Roman" w:hAnsi="Times New Roman" w:cs="Times New Roman"/>
          <w:sz w:val="30"/>
          <w:szCs w:val="30"/>
        </w:rPr>
        <w:t>доп.места</w:t>
      </w:r>
      <w:proofErr w:type="spellEnd"/>
      <w:r w:rsidR="001D49D9" w:rsidRPr="001D49D9">
        <w:rPr>
          <w:rFonts w:ascii="Times New Roman" w:hAnsi="Times New Roman" w:cs="Times New Roman"/>
          <w:sz w:val="30"/>
          <w:szCs w:val="30"/>
        </w:rPr>
        <w:t xml:space="preserve"> / раскладывающийся диван </w:t>
      </w:r>
      <w:r w:rsidR="00007840">
        <w:rPr>
          <w:rFonts w:ascii="Times New Roman" w:hAnsi="Times New Roman" w:cs="Times New Roman"/>
          <w:sz w:val="30"/>
          <w:szCs w:val="30"/>
        </w:rPr>
        <w:t>–</w:t>
      </w:r>
      <w:r w:rsidR="001D49D9" w:rsidRPr="001D49D9">
        <w:rPr>
          <w:rFonts w:ascii="Times New Roman" w:hAnsi="Times New Roman" w:cs="Times New Roman"/>
          <w:sz w:val="30"/>
          <w:szCs w:val="30"/>
        </w:rPr>
        <w:t xml:space="preserve"> доп</w:t>
      </w:r>
      <w:r w:rsidR="00007840">
        <w:rPr>
          <w:rFonts w:ascii="Times New Roman" w:hAnsi="Times New Roman" w:cs="Times New Roman"/>
          <w:sz w:val="30"/>
          <w:szCs w:val="30"/>
        </w:rPr>
        <w:t>.</w:t>
      </w:r>
      <w:r w:rsidR="001D49D9" w:rsidRPr="001D49D9">
        <w:rPr>
          <w:rFonts w:ascii="Times New Roman" w:hAnsi="Times New Roman" w:cs="Times New Roman"/>
          <w:sz w:val="30"/>
          <w:szCs w:val="30"/>
        </w:rPr>
        <w:t xml:space="preserve"> места для взрослых и детей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624B" w:rsidRDefault="001838F8" w:rsidP="001838F8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Д</w:t>
      </w:r>
      <w:r w:rsidR="001D49D9" w:rsidRPr="001D49D9">
        <w:rPr>
          <w:rFonts w:ascii="Times New Roman" w:hAnsi="Times New Roman" w:cs="Times New Roman"/>
          <w:sz w:val="30"/>
          <w:szCs w:val="30"/>
        </w:rPr>
        <w:t xml:space="preserve">уш, туалет, удобства на домик, умывальник / (оснащение на дом), камин, кондиционер, кухня, музыкальный центр, плита, посуда, </w:t>
      </w:r>
      <w:proofErr w:type="spellStart"/>
      <w:r w:rsidR="001D49D9" w:rsidRPr="001D49D9">
        <w:rPr>
          <w:rFonts w:ascii="Times New Roman" w:hAnsi="Times New Roman" w:cs="Times New Roman"/>
          <w:sz w:val="30"/>
          <w:szCs w:val="30"/>
        </w:rPr>
        <w:t>тв</w:t>
      </w:r>
      <w:proofErr w:type="spellEnd"/>
      <w:r w:rsidR="001D49D9" w:rsidRPr="001D49D9">
        <w:rPr>
          <w:rFonts w:ascii="Times New Roman" w:hAnsi="Times New Roman" w:cs="Times New Roman"/>
          <w:sz w:val="30"/>
          <w:szCs w:val="30"/>
        </w:rPr>
        <w:t>, холодильник, чайник</w:t>
      </w:r>
      <w:proofErr w:type="gramEnd"/>
    </w:p>
    <w:p w:rsidR="001D49D9" w:rsidRPr="001D49D9" w:rsidRDefault="001D49D9" w:rsidP="001D49D9">
      <w:pPr>
        <w:shd w:val="clear" w:color="auto" w:fill="3F9194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ru-RU"/>
        </w:rPr>
      </w:pPr>
      <w:r w:rsidRPr="001D49D9">
        <w:rPr>
          <w:rFonts w:ascii="Verdana" w:eastAsia="Times New Roman" w:hAnsi="Verdana" w:cs="Times New Roman"/>
          <w:b/>
          <w:bCs/>
          <w:color w:val="FFFFFF"/>
          <w:sz w:val="21"/>
          <w:szCs w:val="21"/>
          <w:lang w:eastAsia="ru-RU"/>
        </w:rPr>
        <w:t>Инфраструктура — дом охотника Стародорожский, д.2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30"/>
        <w:gridCol w:w="4663"/>
        <w:gridCol w:w="45"/>
      </w:tblGrid>
      <w:tr w:rsidR="001D49D9" w:rsidRPr="001D49D9" w:rsidTr="001D49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9D9" w:rsidRPr="001D49D9" w:rsidRDefault="001838F8" w:rsidP="001D49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  <w:br/>
            </w:r>
          </w:p>
        </w:tc>
        <w:tc>
          <w:tcPr>
            <w:tcW w:w="0" w:type="auto"/>
            <w:gridSpan w:val="3"/>
            <w:vAlign w:val="center"/>
            <w:hideMark/>
          </w:tcPr>
          <w:p w:rsidR="001D49D9" w:rsidRPr="001D49D9" w:rsidRDefault="001D49D9" w:rsidP="001D49D9">
            <w:pPr>
              <w:shd w:val="clear" w:color="auto" w:fill="F9F9F9"/>
              <w:spacing w:after="0" w:line="240" w:lineRule="auto"/>
              <w:rPr>
                <w:rFonts w:ascii="Tahoma" w:eastAsia="Times New Roman" w:hAnsi="Tahoma" w:cs="Tahoma"/>
                <w:color w:val="1D1D1D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 wp14:anchorId="6C510800" wp14:editId="7BACE68D">
                  <wp:extent cx="83185" cy="83185"/>
                  <wp:effectExtent l="0" t="0" r="0" b="0"/>
                  <wp:docPr id="47" name="Рисунок 47" descr="http://plavno.by/img/poin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lavno.by/img/poin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9D9">
              <w:rPr>
                <w:rFonts w:ascii="Verdana" w:eastAsia="Times New Roman" w:hAnsi="Verdana" w:cs="Tahoma"/>
                <w:color w:val="1D1D1D"/>
                <w:sz w:val="20"/>
                <w:szCs w:val="20"/>
                <w:lang w:eastAsia="ru-RU"/>
              </w:rPr>
              <w:t> - включено в стоимость путёвки</w:t>
            </w:r>
            <w:r w:rsidRPr="001D49D9">
              <w:rPr>
                <w:rFonts w:ascii="Verdana" w:eastAsia="Times New Roman" w:hAnsi="Verdana" w:cs="Tahoma"/>
                <w:color w:val="1D1D1D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ahoma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 wp14:anchorId="3315A77C" wp14:editId="60C7080D">
                  <wp:extent cx="83185" cy="83185"/>
                  <wp:effectExtent l="0" t="0" r="0" b="0"/>
                  <wp:docPr id="46" name="Рисунок 46" descr="http://plavno.by/img/poin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lavno.by/img/poin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9D9">
              <w:rPr>
                <w:rFonts w:ascii="Verdana" w:eastAsia="Times New Roman" w:hAnsi="Verdana" w:cs="Tahoma"/>
                <w:color w:val="1D1D1D"/>
                <w:sz w:val="20"/>
                <w:szCs w:val="20"/>
                <w:lang w:eastAsia="ru-RU"/>
              </w:rPr>
              <w:t> - включено в стоимость путёвки, сверх установленного лимита за дополнительную плату</w:t>
            </w:r>
            <w:r w:rsidRPr="001D49D9">
              <w:rPr>
                <w:rFonts w:ascii="Verdana" w:eastAsia="Times New Roman" w:hAnsi="Verdana" w:cs="Tahoma"/>
                <w:color w:val="1D1D1D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ahoma"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 wp14:anchorId="4E8CC9EA" wp14:editId="0A2B0521">
                  <wp:extent cx="83185" cy="83185"/>
                  <wp:effectExtent l="0" t="0" r="0" b="0"/>
                  <wp:docPr id="45" name="Рисунок 45" descr="http://plavno.by/img/poin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lavno.by/img/poin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9D9">
              <w:rPr>
                <w:rFonts w:ascii="Verdana" w:eastAsia="Times New Roman" w:hAnsi="Verdana" w:cs="Tahoma"/>
                <w:color w:val="1D1D1D"/>
                <w:sz w:val="20"/>
                <w:szCs w:val="20"/>
                <w:lang w:eastAsia="ru-RU"/>
              </w:rPr>
              <w:t> - за дополнительную плату</w:t>
            </w:r>
          </w:p>
        </w:tc>
      </w:tr>
      <w:tr w:rsidR="001D49D9" w:rsidRPr="001D49D9" w:rsidTr="001D49D9">
        <w:trPr>
          <w:gridAfter w:val="1"/>
          <w:tblCellSpacing w:w="15" w:type="dxa"/>
        </w:trPr>
        <w:tc>
          <w:tcPr>
            <w:tcW w:w="2476" w:type="pct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686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7084C7" wp14:editId="0AA28C34">
                        <wp:extent cx="949960" cy="629285"/>
                        <wp:effectExtent l="0" t="0" r="2540" b="0"/>
                        <wp:docPr id="44" name="Рисунок 44" descr="дом охотника Стародорожский, д.2 - Баня русская">
                          <a:hlinkClick xmlns:a="http://schemas.openxmlformats.org/drawingml/2006/main" r:id="rId11" tooltip="&quot;дом охотника Стародорожский, д.2 - Баня русская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дом охотника Стародорожский, д.2 - Баня русская">
                                  <a:hlinkClick r:id="rId11" tooltip="&quot;дом охотника Стародорожский, д.2 - Баня русская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3" w:tooltip="подробнее Баня русская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Баня русская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E96C6D" wp14:editId="4DF15AA7">
                        <wp:extent cx="83185" cy="83185"/>
                        <wp:effectExtent l="0" t="0" r="0" b="0"/>
                        <wp:docPr id="43" name="Рисунок 43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8 человек, сеанс 1 час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57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25DA75E" wp14:editId="3DEAA27B">
                        <wp:extent cx="949960" cy="629285"/>
                        <wp:effectExtent l="0" t="0" r="2540" b="0"/>
                        <wp:docPr id="41" name="Рисунок 41" descr="дом охотника Стародорожский, д.2 - Беседка">
                          <a:hlinkClick xmlns:a="http://schemas.openxmlformats.org/drawingml/2006/main" r:id="rId14" tooltip="&quot;дом охотника Стародорожский, д.2 - Беседк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дом охотника Стародорожский, д.2 - Беседка">
                                  <a:hlinkClick r:id="rId14" tooltip="&quot;дом охотника Стародорожский, д.2 - Беседк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6" w:tooltip="подробнее Беседка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Беседка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D6820A6" wp14:editId="4EB96396">
                        <wp:extent cx="83185" cy="83185"/>
                        <wp:effectExtent l="0" t="0" r="0" b="0"/>
                        <wp:docPr id="40" name="Рисунок 40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4 беседки, от 10 до 20 мест, мангал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759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48DC9C3" wp14:editId="0E821A9B">
                        <wp:extent cx="949960" cy="629285"/>
                        <wp:effectExtent l="0" t="0" r="2540" b="0"/>
                        <wp:docPr id="38" name="Рисунок 38" descr="дом охотника Стародорожский, д.2 - Бильярд">
                          <a:hlinkClick xmlns:a="http://schemas.openxmlformats.org/drawingml/2006/main" r:id="rId17" tooltip="&quot;дом охотника Стародорожский, д.2 - Бильярд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дом охотника Стародорожский, д.2 - Бильярд">
                                  <a:hlinkClick r:id="rId17" tooltip="&quot;дом охотника Стародорожский, д.2 - Бильярд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19" w:tooltip="подробнее Бильярд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Бильярд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435AD7" wp14:editId="2300BC3B">
                        <wp:extent cx="83185" cy="83185"/>
                        <wp:effectExtent l="0" t="0" r="0" b="0"/>
                        <wp:docPr id="37" name="Рисунок 37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1 стол, русский, 2 этаж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815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307DA98" wp14:editId="7F59BE13">
                        <wp:extent cx="949960" cy="629285"/>
                        <wp:effectExtent l="0" t="0" r="2540" b="0"/>
                        <wp:docPr id="35" name="Рисунок 35" descr="дом охотника Стародорожский, д.2 - Водоём">
                          <a:hlinkClick xmlns:a="http://schemas.openxmlformats.org/drawingml/2006/main" r:id="rId20" tooltip="&quot;дом охотника Стародорожский, д.2 - Водоём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дом охотника Стародорожский, д.2 - Водоём">
                                  <a:hlinkClick r:id="rId20" tooltip="&quot;дом охотника Стародорожский, д.2 - Водоём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2" w:tooltip="подробнее Водоём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Водоём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DDDC55" wp14:editId="4A5A856A">
                        <wp:extent cx="83185" cy="83185"/>
                        <wp:effectExtent l="0" t="0" r="0" b="0"/>
                        <wp:docPr id="34" name="Рисунок 34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пруд, площадь 0,18 км²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06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BD19DD" wp14:editId="2A95EB68">
                        <wp:extent cx="949960" cy="629285"/>
                        <wp:effectExtent l="0" t="0" r="2540" b="0"/>
                        <wp:docPr id="33" name="Рисунок 33" descr="дом охотника Стародорожский, д.2 - Мобильный интернет">
                          <a:hlinkClick xmlns:a="http://schemas.openxmlformats.org/drawingml/2006/main" r:id="rId23" tooltip="&quot;дом охотника Стародорожский, д.2 - Мобильный интернет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дом охотника Стародорожский, д.2 - Мобильный интернет">
                                  <a:hlinkClick r:id="rId23" tooltip="&quot;дом охотника Стародорожский, д.2 - Мобильный интернет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5" w:tooltip="подробнее Мобильный интернет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Мобильный интернет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474D07E" wp14:editId="206F5834">
                        <wp:extent cx="83185" cy="83185"/>
                        <wp:effectExtent l="0" t="0" r="0" b="0"/>
                        <wp:docPr id="32" name="Рисунок 32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за дополнительную плату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1098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ED760CA" wp14:editId="37A8F8DB">
                        <wp:extent cx="949960" cy="629285"/>
                        <wp:effectExtent l="0" t="0" r="2540" b="0"/>
                        <wp:docPr id="31" name="Рисунок 31" descr="дом охотника Стародорожский, д.2 - Парковка">
                          <a:hlinkClick xmlns:a="http://schemas.openxmlformats.org/drawingml/2006/main" r:id="rId26" tooltip="&quot;дом охотника Стародорожский, д.2 - Парковк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дом охотника Стародорожский, д.2 - Парковка">
                                  <a:hlinkClick r:id="rId26" tooltip="&quot;дом охотника Стародорожский, д.2 - Парковк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28" w:tooltip="подробнее Парковка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Парковка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85FAA5F" wp14:editId="3917DCEC">
                        <wp:extent cx="83185" cy="83185"/>
                        <wp:effectExtent l="0" t="0" r="0" b="0"/>
                        <wp:docPr id="30" name="Рисунок 30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12 мест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57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1304F5F" wp14:editId="05619834">
                        <wp:extent cx="949960" cy="629285"/>
                        <wp:effectExtent l="0" t="0" r="2540" b="0"/>
                        <wp:docPr id="28" name="Рисунок 28" descr="дом охотника Стародорожский, д.2 - Площадка для шашлыков">
                          <a:hlinkClick xmlns:a="http://schemas.openxmlformats.org/drawingml/2006/main" r:id="rId29" tooltip="&quot;дом охотника Стародорожский, д.2 - Площадка для шашлыков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дом охотника Стародорожский, д.2 - Площадка для шашлыков">
                                  <a:hlinkClick r:id="rId29" tooltip="&quot;дом охотника Стародорожский, д.2 - Площадка для шашлыков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1" w:tooltip="подробнее Площадка для шашлыков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Площадка для шашлыков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C18A835" wp14:editId="28F9BE44">
                        <wp:extent cx="83185" cy="83185"/>
                        <wp:effectExtent l="0" t="0" r="0" b="0"/>
                        <wp:docPr id="27" name="Рисунок 27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2 площадки: мангалы, шампура, беседка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3057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7E202B3" wp14:editId="148E6CB7">
                        <wp:extent cx="949960" cy="629285"/>
                        <wp:effectExtent l="0" t="0" r="2540" b="0"/>
                        <wp:docPr id="25" name="Рисунок 25" descr="дом охотника Стародорожский, д.2 - Приём с животными">
                          <a:hlinkClick xmlns:a="http://schemas.openxmlformats.org/drawingml/2006/main" r:id="rId23" tooltip="&quot;дом охотника Стародорожский, д.2 - Приём с животным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дом охотника Стародорожский, д.2 - Приём с животными">
                                  <a:hlinkClick r:id="rId23" tooltip="&quot;дом охотника Стародорожский, д.2 - Приём с животным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3" w:tooltip="подробнее Приём с животными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Приём с животными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ED5A3C" wp14:editId="4AAB7AA6">
                        <wp:extent cx="83185" cy="83185"/>
                        <wp:effectExtent l="0" t="0" r="0" b="0"/>
                        <wp:docPr id="24" name="Рисунок 24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по предварительному согласованию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83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2F8D1DC1" wp14:editId="53BB3AB9">
                        <wp:extent cx="949960" cy="629285"/>
                        <wp:effectExtent l="0" t="0" r="2540" b="0"/>
                        <wp:docPr id="23" name="Рисунок 23" descr="дом охотника Стародорожский, д.2 - Пункт проката">
                          <a:hlinkClick xmlns:a="http://schemas.openxmlformats.org/drawingml/2006/main" r:id="rId34" tooltip="&quot;дом охотника Стародорожский, д.2 - Пункт прокат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дом охотника Стародорожский, д.2 - Пункт проката">
                                  <a:hlinkClick r:id="rId34" tooltip="&quot;дом охотника Стародорожский, д.2 - Пункт прокат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6" w:tooltip="подробнее Пункт проката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Пункт проката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0C89B3B" wp14:editId="3AF7FFF9">
                        <wp:extent cx="83185" cy="83185"/>
                        <wp:effectExtent l="0" t="0" r="0" b="0"/>
                        <wp:docPr id="22" name="Рисунок 22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волейбольный мяч, удочка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83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723CF9E" wp14:editId="13E0CA46">
                        <wp:extent cx="949960" cy="629285"/>
                        <wp:effectExtent l="0" t="0" r="2540" b="0"/>
                        <wp:docPr id="21" name="Рисунок 21" descr="дом охотника Стародорожский, д.2 - Рыбалка">
                          <a:hlinkClick xmlns:a="http://schemas.openxmlformats.org/drawingml/2006/main" r:id="rId37" tooltip="&quot;дом охотника Стародорожский, д.2 - Рыбалк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дом охотника Стародорожский, д.2 - Рыбалка">
                                  <a:hlinkClick r:id="rId37" tooltip="&quot;дом охотника Стародорожский, д.2 - Рыбалк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39" w:tooltip="подробнее Рыбалка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Рыбалка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1BCAC28" wp14:editId="2E25545F">
                        <wp:extent cx="83185" cy="83185"/>
                        <wp:effectExtent l="0" t="0" r="0" b="0"/>
                        <wp:docPr id="20" name="Рисунок 20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включено в стоимость путёвки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83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922922E" wp14:editId="6E4EEE76">
                        <wp:extent cx="949960" cy="629285"/>
                        <wp:effectExtent l="0" t="0" r="2540" b="0"/>
                        <wp:docPr id="19" name="Рисунок 19" descr="дом охотника Стародорожский, д.2 - Сауна">
                          <a:hlinkClick xmlns:a="http://schemas.openxmlformats.org/drawingml/2006/main" r:id="rId40" tooltip="&quot;дом охотника Стародорожский, д.2 - Саун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дом охотника Стародорожский, д.2 - Сауна">
                                  <a:hlinkClick r:id="rId40" tooltip="&quot;дом охотника Стародорожский, д.2 - Саун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2" w:tooltip="подробнее Сауна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Сауна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1F1974" wp14:editId="75206941">
                        <wp:extent cx="83185" cy="83185"/>
                        <wp:effectExtent l="0" t="0" r="0" b="0"/>
                        <wp:docPr id="18" name="Рисунок 18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 xml:space="preserve"> 10 человек, </w:t>
                  </w:r>
                  <w:proofErr w:type="gramStart"/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финская</w:t>
                  </w:r>
                  <w:proofErr w:type="gramEnd"/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, бассейн, сеанс 3 часа, в доме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83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8F2A05" wp14:editId="254BAFD3">
                        <wp:extent cx="949960" cy="629285"/>
                        <wp:effectExtent l="0" t="0" r="2540" b="0"/>
                        <wp:docPr id="16" name="Рисунок 16" descr="дом охотника Стародорожский, д.2 - Сотовая связь - A1">
                          <a:hlinkClick xmlns:a="http://schemas.openxmlformats.org/drawingml/2006/main" r:id="rId23" tooltip="&quot;дом охотника Стародорожский, д.2 - Сотовая связь - A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дом охотника Стародорожский, д.2 - Сотовая связь - A1">
                                  <a:hlinkClick r:id="rId23" tooltip="&quot;дом охотника Стародорожский, д.2 - Сотовая связь - A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4" w:tooltip="подробнее Сотовая связь - A1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Сотовая связь - A1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3A4F95B" wp14:editId="4AFF11BE">
                        <wp:extent cx="83185" cy="83185"/>
                        <wp:effectExtent l="0" t="0" r="0" b="0"/>
                        <wp:docPr id="15" name="Рисунок 15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стандарт GSM 900/1800, для иностранных граждан - тарифный план «Привет»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83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6587F44" wp14:editId="7C1713FD">
                        <wp:extent cx="949960" cy="629285"/>
                        <wp:effectExtent l="0" t="0" r="2540" b="0"/>
                        <wp:docPr id="14" name="Рисунок 14" descr="дом охотника Стародорожский, д.2 - Сотовая связь - life:)">
                          <a:hlinkClick xmlns:a="http://schemas.openxmlformats.org/drawingml/2006/main" r:id="rId23" tooltip="&quot;дом охотника Стародорожский, д.2 - Сотовая связь - life: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дом охотника Стародорожский, д.2 - Сотовая связь - life:)">
                                  <a:hlinkClick r:id="rId23" tooltip="&quot;дом охотника Стародорожский, д.2 - Сотовая связь - life: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6" w:tooltip="подробнее Сотовая связь - life:)" w:history="1">
                    <w:proofErr w:type="gramStart"/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 xml:space="preserve">Сотовая связь - </w:t>
                    </w:r>
                    <w:proofErr w:type="spellStart"/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life</w:t>
                    </w:r>
                    <w:proofErr w:type="spellEnd"/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:)</w:t>
                    </w:r>
                  </w:hyperlink>
                  <w:proofErr w:type="gramEnd"/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C66CB45" wp14:editId="2E90E15F">
                        <wp:extent cx="83185" cy="83185"/>
                        <wp:effectExtent l="0" t="0" r="0" b="0"/>
                        <wp:docPr id="13" name="Рисунок 13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стандарт GSM 900/1800, для иностранных граждан - тарифный план «Простой»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983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722C20C" wp14:editId="5B7AF33D">
                        <wp:extent cx="949960" cy="629285"/>
                        <wp:effectExtent l="0" t="0" r="2540" b="0"/>
                        <wp:docPr id="12" name="Рисунок 12" descr="дом охотника Стародорожский, д.2 - Сотовая связь - МТС">
                          <a:hlinkClick xmlns:a="http://schemas.openxmlformats.org/drawingml/2006/main" r:id="rId23" tooltip="&quot;дом охотника Стародорожский, д.2 - Сотовая связь - МТС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дом охотника Стародорожский, д.2 - Сотовая связь - МТС">
                                  <a:hlinkClick r:id="rId23" tooltip="&quot;дом охотника Стародорожский, д.2 - Сотовая связь - МТС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48" w:tooltip="подробнее Сотовая связь - МТС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Сотовая связь - МТС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6D263CC" wp14:editId="204B4D85">
                        <wp:extent cx="83185" cy="83185"/>
                        <wp:effectExtent l="0" t="0" r="0" b="0"/>
                        <wp:docPr id="11" name="Рисунок 11" descr="http://plavno.by/img/point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plavno.by/img/point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стандарт GSM 900/1800, для иностранных граждан - тарифный план «Гостевой»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2872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E9BAF1" wp14:editId="38B557F0">
                        <wp:extent cx="949960" cy="629285"/>
                        <wp:effectExtent l="0" t="0" r="2540" b="0"/>
                        <wp:docPr id="10" name="Рисунок 10" descr="дом охотника Стародорожский, д.2 - Спортплощадка">
                          <a:hlinkClick xmlns:a="http://schemas.openxmlformats.org/drawingml/2006/main" r:id="rId49" tooltip="&quot;дом охотника Стародорожский, д.2 - Спортплощадка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дом охотника Стародорожский, д.2 - Спортплощадка">
                                  <a:hlinkClick r:id="rId49" tooltip="&quot;дом охотника Стародорожский, д.2 - Спортплощадка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1" w:tooltip="подробнее Спортплощадка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Спортплощадка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FFB685B" wp14:editId="0ADF408E">
                        <wp:extent cx="83185" cy="83185"/>
                        <wp:effectExtent l="0" t="0" r="0" b="0"/>
                        <wp:docPr id="9" name="Рисунок 9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волейбольная площадка</w:t>
                  </w:r>
                </w:p>
                <w:p w:rsidR="001D49D9" w:rsidRPr="001D49D9" w:rsidRDefault="001D49D9" w:rsidP="001838F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1"/>
              <w:gridCol w:w="1752"/>
            </w:tblGrid>
            <w:tr w:rsidR="001D49D9" w:rsidRPr="001D49D9">
              <w:trPr>
                <w:tblCellSpacing w:w="15" w:type="dxa"/>
              </w:trPr>
              <w:tc>
                <w:tcPr>
                  <w:tcW w:w="15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40A1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CA51855" wp14:editId="74A34D11">
                        <wp:extent cx="949960" cy="629285"/>
                        <wp:effectExtent l="0" t="0" r="0" b="0"/>
                        <wp:docPr id="7" name="Рисунок 7" descr="дом охотника Стародорожский, д.2 - Телевидение">
                          <a:hlinkClick xmlns:a="http://schemas.openxmlformats.org/drawingml/2006/main" r:id="rId23" tooltip="&quot;дом охотника Стародорожский, д.2 - Телевидени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дом охотника Стародорожский, д.2 - Телевидение">
                                  <a:hlinkClick r:id="rId23" tooltip="&quot;дом охотника Стародорожский, д.2 - Телевидени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96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9D9" w:rsidRPr="001D49D9" w:rsidRDefault="001E7F03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hyperlink r:id="rId53" w:tooltip="подробнее Телевидение" w:history="1">
                    <w:r w:rsidR="001D49D9" w:rsidRPr="001D49D9">
                      <w:rPr>
                        <w:rFonts w:ascii="Verdana" w:eastAsia="Times New Roman" w:hAnsi="Verdana" w:cs="Times New Roman"/>
                        <w:color w:val="0040A1"/>
                        <w:sz w:val="20"/>
                        <w:szCs w:val="20"/>
                        <w:lang w:eastAsia="ru-RU"/>
                      </w:rPr>
                      <w:t>Телевидение</w:t>
                    </w:r>
                  </w:hyperlink>
                </w:p>
                <w:p w:rsidR="001D49D9" w:rsidRPr="001D49D9" w:rsidRDefault="001D49D9" w:rsidP="001D49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80808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7D07D5D" wp14:editId="546619BF">
                        <wp:extent cx="83185" cy="83185"/>
                        <wp:effectExtent l="0" t="0" r="0" b="0"/>
                        <wp:docPr id="6" name="Рисунок 6" descr="http://plavno.by/img/poin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plavno.by/img/poin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D49D9">
                    <w:rPr>
                      <w:rFonts w:ascii="Verdana" w:eastAsia="Times New Roman" w:hAnsi="Verdana" w:cs="Times New Roman"/>
                      <w:color w:val="808080"/>
                      <w:sz w:val="20"/>
                      <w:szCs w:val="20"/>
                      <w:lang w:eastAsia="ru-RU"/>
                    </w:rPr>
                    <w:t> 100 каналов, </w:t>
                  </w:r>
                </w:p>
              </w:tc>
            </w:tr>
          </w:tbl>
          <w:p w:rsidR="001D49D9" w:rsidRPr="001D49D9" w:rsidRDefault="001D49D9" w:rsidP="001D49D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1D49D9" w:rsidRDefault="001D49D9" w:rsidP="001D49D9">
      <w:pPr>
        <w:pStyle w:val="3"/>
        <w:shd w:val="clear" w:color="auto" w:fill="3F9194"/>
        <w:spacing w:before="0" w:beforeAutospacing="0" w:after="0" w:afterAutospacing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lastRenderedPageBreak/>
        <w:t>Дополнительные услуги — дом охотника Стародорожский, д.2</w:t>
      </w:r>
    </w:p>
    <w:bookmarkStart w:id="2" w:name="dopolnitelnye_uslugi"/>
    <w:bookmarkEnd w:id="2"/>
    <w:p w:rsidR="001D49D9" w:rsidRPr="00007840" w:rsidRDefault="001D49D9" w:rsidP="001D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007840">
        <w:rPr>
          <w:rFonts w:ascii="Verdana" w:hAnsi="Verdana"/>
          <w:sz w:val="16"/>
          <w:szCs w:val="16"/>
        </w:rPr>
        <w:fldChar w:fldCharType="begin"/>
      </w:r>
      <w:r w:rsidRPr="00007840">
        <w:rPr>
          <w:rFonts w:ascii="Verdana" w:hAnsi="Verdana"/>
          <w:sz w:val="16"/>
          <w:szCs w:val="16"/>
        </w:rPr>
        <w:instrText xml:space="preserve"> HYPERLINK "https://beltur.by/?prokat=arenda_besedki_81" </w:instrText>
      </w:r>
      <w:r w:rsidRPr="00007840">
        <w:rPr>
          <w:rFonts w:ascii="Verdana" w:hAnsi="Verdana"/>
          <w:sz w:val="16"/>
          <w:szCs w:val="16"/>
        </w:rPr>
        <w:fldChar w:fldCharType="separate"/>
      </w:r>
      <w:r w:rsidRPr="00007840">
        <w:rPr>
          <w:rStyle w:val="a4"/>
          <w:rFonts w:ascii="Verdana" w:hAnsi="Verdana"/>
          <w:color w:val="auto"/>
          <w:sz w:val="20"/>
          <w:szCs w:val="20"/>
        </w:rPr>
        <w:t>аренда беседки</w:t>
      </w:r>
      <w:r w:rsidRPr="00007840">
        <w:rPr>
          <w:rFonts w:ascii="Verdana" w:hAnsi="Verdana"/>
          <w:sz w:val="16"/>
          <w:szCs w:val="16"/>
        </w:rPr>
        <w:fldChar w:fldCharType="end"/>
      </w:r>
      <w:r w:rsidRPr="00007840">
        <w:rPr>
          <w:rFonts w:ascii="Verdana" w:hAnsi="Verdana"/>
          <w:sz w:val="16"/>
          <w:szCs w:val="16"/>
        </w:rPr>
        <w:t> 5</w:t>
      </w:r>
      <w:r w:rsidRPr="00007840">
        <w:rPr>
          <w:rStyle w:val="cent"/>
          <w:rFonts w:ascii="Verdana" w:hAnsi="Verdana"/>
          <w:sz w:val="20"/>
          <w:szCs w:val="20"/>
        </w:rPr>
        <w:t>,00</w:t>
      </w:r>
      <w:r w:rsidRPr="00007840">
        <w:rPr>
          <w:rFonts w:ascii="Verdana" w:hAnsi="Verdana"/>
          <w:sz w:val="16"/>
          <w:szCs w:val="16"/>
        </w:rPr>
        <w:t> </w:t>
      </w:r>
      <w:r w:rsidRPr="00007840">
        <w:rPr>
          <w:rStyle w:val="kurs"/>
          <w:rFonts w:ascii="Verdana" w:hAnsi="Verdana"/>
          <w:sz w:val="20"/>
          <w:szCs w:val="20"/>
        </w:rPr>
        <w:t>BYN</w:t>
      </w:r>
      <w:r w:rsidRPr="00007840">
        <w:rPr>
          <w:rFonts w:ascii="Verdana" w:hAnsi="Verdana"/>
          <w:sz w:val="20"/>
          <w:szCs w:val="20"/>
        </w:rPr>
        <w:t>/1</w:t>
      </w:r>
      <w:r w:rsidRPr="00007840">
        <w:rPr>
          <w:rFonts w:ascii="Verdana" w:hAnsi="Verdana"/>
          <w:sz w:val="20"/>
          <w:szCs w:val="20"/>
          <w:vertAlign w:val="subscript"/>
        </w:rPr>
        <w:t>час.</w:t>
      </w:r>
    </w:p>
    <w:p w:rsidR="001D49D9" w:rsidRPr="00007840" w:rsidRDefault="001E7F03" w:rsidP="001D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hyperlink r:id="rId54" w:history="1">
        <w:r w:rsidR="001D49D9" w:rsidRPr="00007840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бильярд</w:t>
        </w:r>
      </w:hyperlink>
      <w:r w:rsidR="001D49D9" w:rsidRPr="00007840">
        <w:rPr>
          <w:rFonts w:ascii="Verdana" w:hAnsi="Verdana"/>
          <w:sz w:val="16"/>
          <w:szCs w:val="16"/>
        </w:rPr>
        <w:t> 5</w:t>
      </w:r>
      <w:r w:rsidR="001D49D9" w:rsidRPr="00007840">
        <w:rPr>
          <w:rStyle w:val="cent"/>
          <w:rFonts w:ascii="Verdana" w:hAnsi="Verdana"/>
          <w:sz w:val="20"/>
          <w:szCs w:val="20"/>
        </w:rPr>
        <w:t>,00</w:t>
      </w:r>
      <w:r w:rsidR="001D49D9" w:rsidRPr="00007840">
        <w:rPr>
          <w:rFonts w:ascii="Verdana" w:hAnsi="Verdana"/>
          <w:sz w:val="16"/>
          <w:szCs w:val="16"/>
        </w:rPr>
        <w:t> </w:t>
      </w:r>
      <w:r w:rsidR="001D49D9" w:rsidRPr="00007840">
        <w:rPr>
          <w:rStyle w:val="kurs"/>
          <w:rFonts w:ascii="Verdana" w:hAnsi="Verdana"/>
          <w:sz w:val="20"/>
          <w:szCs w:val="20"/>
        </w:rPr>
        <w:t>BYN</w:t>
      </w:r>
      <w:r w:rsidR="001D49D9" w:rsidRPr="00007840">
        <w:rPr>
          <w:rFonts w:ascii="Verdana" w:hAnsi="Verdana"/>
          <w:sz w:val="20"/>
          <w:szCs w:val="20"/>
        </w:rPr>
        <w:t>/1</w:t>
      </w:r>
      <w:r w:rsidR="001D49D9" w:rsidRPr="00007840">
        <w:rPr>
          <w:rFonts w:ascii="Verdana" w:hAnsi="Verdana"/>
          <w:sz w:val="20"/>
          <w:szCs w:val="20"/>
          <w:vertAlign w:val="subscript"/>
        </w:rPr>
        <w:t>час.</w:t>
      </w:r>
    </w:p>
    <w:p w:rsidR="001D49D9" w:rsidRPr="00007840" w:rsidRDefault="001E7F03" w:rsidP="001D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hyperlink r:id="rId55" w:history="1">
        <w:r w:rsidR="001D49D9" w:rsidRPr="00007840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парковка</w:t>
        </w:r>
      </w:hyperlink>
      <w:r w:rsidR="001D49D9" w:rsidRPr="00007840">
        <w:rPr>
          <w:rFonts w:ascii="Verdana" w:hAnsi="Verdana"/>
          <w:sz w:val="16"/>
          <w:szCs w:val="16"/>
        </w:rPr>
        <w:t> </w:t>
      </w:r>
      <w:r w:rsidR="001D49D9" w:rsidRPr="00007840">
        <w:rPr>
          <w:rFonts w:ascii="Verdana" w:hAnsi="Verdana"/>
          <w:sz w:val="20"/>
          <w:szCs w:val="20"/>
        </w:rPr>
        <w:t>/24</w:t>
      </w:r>
      <w:r w:rsidR="001D49D9" w:rsidRPr="00007840">
        <w:rPr>
          <w:rFonts w:ascii="Verdana" w:hAnsi="Verdana"/>
          <w:sz w:val="20"/>
          <w:szCs w:val="20"/>
          <w:vertAlign w:val="subscript"/>
        </w:rPr>
        <w:t>час.</w:t>
      </w:r>
    </w:p>
    <w:p w:rsidR="001D49D9" w:rsidRPr="00007840" w:rsidRDefault="001E7F03" w:rsidP="001D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hyperlink r:id="rId56" w:history="1">
        <w:r w:rsidR="001D49D9" w:rsidRPr="00007840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посещение бани</w:t>
        </w:r>
      </w:hyperlink>
      <w:r w:rsidR="001D49D9" w:rsidRPr="00007840">
        <w:rPr>
          <w:rFonts w:ascii="Verdana" w:hAnsi="Verdana"/>
          <w:sz w:val="16"/>
          <w:szCs w:val="16"/>
        </w:rPr>
        <w:t> 17</w:t>
      </w:r>
      <w:r w:rsidR="001D49D9" w:rsidRPr="00007840">
        <w:rPr>
          <w:rStyle w:val="cent"/>
          <w:rFonts w:ascii="Verdana" w:hAnsi="Verdana"/>
          <w:sz w:val="20"/>
          <w:szCs w:val="20"/>
        </w:rPr>
        <w:t>,50</w:t>
      </w:r>
      <w:r w:rsidR="001D49D9" w:rsidRPr="00007840">
        <w:rPr>
          <w:rFonts w:ascii="Verdana" w:hAnsi="Verdana"/>
          <w:sz w:val="16"/>
          <w:szCs w:val="16"/>
        </w:rPr>
        <w:t> </w:t>
      </w:r>
      <w:r w:rsidR="001D49D9" w:rsidRPr="00007840">
        <w:rPr>
          <w:rStyle w:val="kurs"/>
          <w:rFonts w:ascii="Verdana" w:hAnsi="Verdana"/>
          <w:sz w:val="20"/>
          <w:szCs w:val="20"/>
        </w:rPr>
        <w:t>BYN</w:t>
      </w:r>
      <w:r w:rsidR="001D49D9" w:rsidRPr="00007840">
        <w:rPr>
          <w:rFonts w:ascii="Verdana" w:hAnsi="Verdana"/>
          <w:sz w:val="20"/>
          <w:szCs w:val="20"/>
        </w:rPr>
        <w:t>/1</w:t>
      </w:r>
      <w:r w:rsidR="001D49D9" w:rsidRPr="00007840">
        <w:rPr>
          <w:rFonts w:ascii="Verdana" w:hAnsi="Verdana"/>
          <w:sz w:val="20"/>
          <w:szCs w:val="20"/>
          <w:vertAlign w:val="subscript"/>
        </w:rPr>
        <w:t>час.</w:t>
      </w:r>
    </w:p>
    <w:p w:rsidR="001D49D9" w:rsidRPr="00007840" w:rsidRDefault="001E7F03" w:rsidP="001D49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hyperlink r:id="rId57" w:history="1">
        <w:r w:rsidR="001D49D9" w:rsidRPr="00007840">
          <w:rPr>
            <w:rStyle w:val="a4"/>
            <w:rFonts w:ascii="Verdana" w:hAnsi="Verdana"/>
            <w:color w:val="auto"/>
            <w:sz w:val="20"/>
            <w:szCs w:val="20"/>
            <w:u w:val="none"/>
          </w:rPr>
          <w:t>посещение сауны</w:t>
        </w:r>
      </w:hyperlink>
      <w:r w:rsidR="001D49D9" w:rsidRPr="00007840">
        <w:rPr>
          <w:rFonts w:ascii="Verdana" w:hAnsi="Verdana"/>
          <w:sz w:val="16"/>
          <w:szCs w:val="16"/>
        </w:rPr>
        <w:t> 14</w:t>
      </w:r>
      <w:r w:rsidR="001D49D9" w:rsidRPr="00007840">
        <w:rPr>
          <w:rStyle w:val="cent"/>
          <w:rFonts w:ascii="Verdana" w:hAnsi="Verdana"/>
          <w:sz w:val="20"/>
          <w:szCs w:val="20"/>
        </w:rPr>
        <w:t>,00</w:t>
      </w:r>
      <w:r w:rsidR="001D49D9" w:rsidRPr="00007840">
        <w:rPr>
          <w:rFonts w:ascii="Verdana" w:hAnsi="Verdana"/>
          <w:sz w:val="16"/>
          <w:szCs w:val="16"/>
        </w:rPr>
        <w:t> </w:t>
      </w:r>
      <w:r w:rsidR="001D49D9" w:rsidRPr="00007840">
        <w:rPr>
          <w:rStyle w:val="kurs"/>
          <w:rFonts w:ascii="Verdana" w:hAnsi="Verdana"/>
          <w:sz w:val="20"/>
          <w:szCs w:val="20"/>
        </w:rPr>
        <w:t>BYN</w:t>
      </w:r>
      <w:r w:rsidR="001D49D9" w:rsidRPr="00007840">
        <w:rPr>
          <w:rFonts w:ascii="Verdana" w:hAnsi="Verdana"/>
          <w:sz w:val="20"/>
          <w:szCs w:val="20"/>
        </w:rPr>
        <w:t>/1</w:t>
      </w:r>
      <w:r w:rsidR="001D49D9" w:rsidRPr="00007840">
        <w:rPr>
          <w:rFonts w:ascii="Verdana" w:hAnsi="Verdana"/>
          <w:sz w:val="20"/>
          <w:szCs w:val="20"/>
          <w:vertAlign w:val="subscript"/>
        </w:rPr>
        <w:t>час.</w:t>
      </w:r>
    </w:p>
    <w:p w:rsidR="001D49D9" w:rsidRDefault="001D49D9" w:rsidP="001D49D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Прейскурант на дополнительные услуги приведён справочно и на момент заезда может измениться</w:t>
      </w:r>
    </w:p>
    <w:p w:rsidR="001D49D9" w:rsidRDefault="001D49D9" w:rsidP="001D49D9">
      <w:pPr>
        <w:pStyle w:val="3"/>
        <w:shd w:val="clear" w:color="auto" w:fill="3F9194"/>
        <w:spacing w:before="0" w:beforeAutospacing="0" w:after="0" w:afterAutospacing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Досуг — дом охотника Стародорожский, д.2</w:t>
      </w:r>
    </w:p>
    <w:p w:rsidR="001D49D9" w:rsidRDefault="001D49D9" w:rsidP="00007840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Организация досуга</w:t>
      </w:r>
    </w:p>
    <w:p w:rsidR="001D49D9" w:rsidRDefault="001D49D9" w:rsidP="0000784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Походы, прогулки </w:t>
      </w:r>
    </w:p>
    <w:p w:rsidR="001D49D9" w:rsidRDefault="001D49D9" w:rsidP="00007840">
      <w:pPr>
        <w:spacing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Экскурсии</w:t>
      </w:r>
    </w:p>
    <w:p w:rsidR="001D49D9" w:rsidRDefault="001D49D9" w:rsidP="0000784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окрестностям объекта </w:t>
      </w:r>
    </w:p>
    <w:p w:rsidR="001D49D9" w:rsidRDefault="001D49D9" w:rsidP="001D49D9">
      <w:pPr>
        <w:pStyle w:val="3"/>
        <w:shd w:val="clear" w:color="auto" w:fill="3F9194"/>
        <w:spacing w:before="0" w:beforeAutospacing="0" w:after="0" w:afterAutospacing="0"/>
        <w:rPr>
          <w:rFonts w:ascii="Verdana" w:hAnsi="Verdana"/>
          <w:color w:val="FFFFFF"/>
          <w:sz w:val="21"/>
          <w:szCs w:val="21"/>
        </w:rPr>
      </w:pPr>
      <w:r>
        <w:rPr>
          <w:rFonts w:ascii="Verdana" w:hAnsi="Verdana"/>
          <w:color w:val="FFFFFF"/>
          <w:sz w:val="21"/>
          <w:szCs w:val="21"/>
        </w:rPr>
        <w:t>Адрес, проезд — дом охотника Стародорожский, д.2</w:t>
      </w:r>
    </w:p>
    <w:p w:rsidR="001D49D9" w:rsidRDefault="001D49D9" w:rsidP="001D49D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Адрес — дом охотника Стародорожский, д.2: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222910 Минская область, Стародорожский район, д.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Новые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Фаличи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031F8" w:rsidRDefault="003031F8" w:rsidP="003031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58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http://stdorles.by/rus/hoz/</w:t>
        </w:r>
      </w:hyperlink>
    </w:p>
    <w:p w:rsidR="003031F8" w:rsidRDefault="003031F8" w:rsidP="003031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1F8" w:rsidRPr="003031F8" w:rsidRDefault="003031F8" w:rsidP="003031F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7840" w:rsidRPr="00926189" w:rsidRDefault="00007840" w:rsidP="000078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sz w:val="28"/>
          <w:szCs w:val="28"/>
        </w:rPr>
        <w:t>По интересующим вопросам можно обращаться:</w:t>
      </w:r>
    </w:p>
    <w:p w:rsidR="00007840" w:rsidRPr="00926189" w:rsidRDefault="00007840" w:rsidP="0000784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b/>
          <w:bCs/>
          <w:sz w:val="28"/>
          <w:szCs w:val="28"/>
        </w:rPr>
        <w:t>Директор лесхоза</w:t>
      </w:r>
      <w:r w:rsidRPr="00926189">
        <w:rPr>
          <w:rFonts w:ascii="Times New Roman" w:hAnsi="Times New Roman" w:cs="Times New Roman"/>
          <w:sz w:val="28"/>
          <w:szCs w:val="28"/>
        </w:rPr>
        <w:t> Цвирко Валентин Михайлович</w:t>
      </w:r>
    </w:p>
    <w:p w:rsidR="00007840" w:rsidRPr="00926189" w:rsidRDefault="00007840" w:rsidP="0000784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sz w:val="28"/>
          <w:szCs w:val="28"/>
        </w:rPr>
        <w:t>тел. 8-01792-35-9-65.</w:t>
      </w:r>
    </w:p>
    <w:p w:rsidR="00007840" w:rsidRPr="00926189" w:rsidRDefault="00007840" w:rsidP="0000784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b/>
          <w:bCs/>
          <w:sz w:val="28"/>
          <w:szCs w:val="28"/>
        </w:rPr>
        <w:t>Главный лесничий</w:t>
      </w:r>
      <w:r w:rsidRPr="0092618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26189">
        <w:rPr>
          <w:rFonts w:ascii="Times New Roman" w:hAnsi="Times New Roman" w:cs="Times New Roman"/>
          <w:sz w:val="28"/>
          <w:szCs w:val="28"/>
        </w:rPr>
        <w:t>Гришкевич</w:t>
      </w:r>
      <w:proofErr w:type="spellEnd"/>
      <w:r w:rsidRPr="00926189">
        <w:rPr>
          <w:rFonts w:ascii="Times New Roman" w:hAnsi="Times New Roman" w:cs="Times New Roman"/>
          <w:sz w:val="28"/>
          <w:szCs w:val="28"/>
        </w:rPr>
        <w:t xml:space="preserve"> Дмитрий Иосифович </w:t>
      </w:r>
    </w:p>
    <w:p w:rsidR="00007840" w:rsidRPr="00926189" w:rsidRDefault="00007840" w:rsidP="0000784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sz w:val="28"/>
          <w:szCs w:val="28"/>
        </w:rPr>
        <w:t>тел. 8-01792-35-9-68.</w:t>
      </w:r>
    </w:p>
    <w:p w:rsidR="00007840" w:rsidRPr="00926189" w:rsidRDefault="00007840" w:rsidP="0000784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1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инженер по охотничьему хозяйству</w:t>
      </w:r>
      <w:r w:rsidRPr="00926189">
        <w:rPr>
          <w:rFonts w:ascii="Times New Roman" w:hAnsi="Times New Roman" w:cs="Times New Roman"/>
          <w:sz w:val="28"/>
          <w:szCs w:val="28"/>
        </w:rPr>
        <w:t> Рогожников Игорь Викторович тел.8-01792-35-9-73, моб. +375447658824</w:t>
      </w:r>
    </w:p>
    <w:p w:rsidR="00007840" w:rsidRPr="00B2624B" w:rsidRDefault="00007840" w:rsidP="001D49D9">
      <w:pPr>
        <w:rPr>
          <w:rFonts w:ascii="Times New Roman" w:hAnsi="Times New Roman" w:cs="Times New Roman"/>
          <w:sz w:val="30"/>
          <w:szCs w:val="30"/>
        </w:rPr>
      </w:pPr>
    </w:p>
    <w:sectPr w:rsidR="00007840" w:rsidRPr="00B2624B" w:rsidSect="001B78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38E"/>
    <w:multiLevelType w:val="multilevel"/>
    <w:tmpl w:val="311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B6F37"/>
    <w:multiLevelType w:val="multilevel"/>
    <w:tmpl w:val="CE8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51C43"/>
    <w:multiLevelType w:val="multilevel"/>
    <w:tmpl w:val="C006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23C17"/>
    <w:multiLevelType w:val="multilevel"/>
    <w:tmpl w:val="ED58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63130"/>
    <w:multiLevelType w:val="multilevel"/>
    <w:tmpl w:val="8896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40A7B"/>
    <w:multiLevelType w:val="multilevel"/>
    <w:tmpl w:val="6460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44"/>
    <w:rsid w:val="00007840"/>
    <w:rsid w:val="001838F8"/>
    <w:rsid w:val="001B7825"/>
    <w:rsid w:val="001D49D9"/>
    <w:rsid w:val="001E7F03"/>
    <w:rsid w:val="00266644"/>
    <w:rsid w:val="003031F8"/>
    <w:rsid w:val="00897D1D"/>
    <w:rsid w:val="00A0318D"/>
    <w:rsid w:val="00B2624B"/>
    <w:rsid w:val="00CE4C93"/>
    <w:rsid w:val="00F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24B"/>
    <w:rPr>
      <w:b/>
      <w:bCs/>
    </w:rPr>
  </w:style>
  <w:style w:type="character" w:styleId="a4">
    <w:name w:val="Hyperlink"/>
    <w:basedOn w:val="a0"/>
    <w:uiPriority w:val="99"/>
    <w:semiHidden/>
    <w:unhideWhenUsed/>
    <w:rsid w:val="00B26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">
    <w:name w:val="gray"/>
    <w:basedOn w:val="a0"/>
    <w:rsid w:val="001D49D9"/>
  </w:style>
  <w:style w:type="character" w:customStyle="1" w:styleId="cent">
    <w:name w:val="cent"/>
    <w:basedOn w:val="a0"/>
    <w:rsid w:val="001D49D9"/>
  </w:style>
  <w:style w:type="character" w:customStyle="1" w:styleId="kurs">
    <w:name w:val="kurs"/>
    <w:basedOn w:val="a0"/>
    <w:rsid w:val="001D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4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624B"/>
    <w:rPr>
      <w:b/>
      <w:bCs/>
    </w:rPr>
  </w:style>
  <w:style w:type="character" w:styleId="a4">
    <w:name w:val="Hyperlink"/>
    <w:basedOn w:val="a0"/>
    <w:uiPriority w:val="99"/>
    <w:semiHidden/>
    <w:unhideWhenUsed/>
    <w:rsid w:val="00B26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2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4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ray">
    <w:name w:val="gray"/>
    <w:basedOn w:val="a0"/>
    <w:rsid w:val="001D49D9"/>
  </w:style>
  <w:style w:type="character" w:customStyle="1" w:styleId="cent">
    <w:name w:val="cent"/>
    <w:basedOn w:val="a0"/>
    <w:rsid w:val="001D49D9"/>
  </w:style>
  <w:style w:type="character" w:customStyle="1" w:styleId="kurs">
    <w:name w:val="kurs"/>
    <w:basedOn w:val="a0"/>
    <w:rsid w:val="001D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751">
                  <w:marLeft w:val="0"/>
                  <w:marRight w:val="0"/>
                  <w:marTop w:val="0"/>
                  <w:marBottom w:val="0"/>
                  <w:divBdr>
                    <w:top w:val="dashed" w:sz="6" w:space="0" w:color="C0C0C0"/>
                    <w:left w:val="dashed" w:sz="6" w:space="0" w:color="C0C0C0"/>
                    <w:bottom w:val="dashed" w:sz="6" w:space="0" w:color="C0C0C0"/>
                    <w:right w:val="dashed" w:sz="6" w:space="0" w:color="C0C0C0"/>
                  </w:divBdr>
                </w:div>
              </w:divsChild>
            </w:div>
            <w:div w:id="19153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7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4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3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ltur.by/?bazy_otdyha_Belarusi_infrastruktura=4_Banya_russkay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beltur.by/?Starodorozhskij_h2=Foto_25" TargetMode="External"/><Relationship Id="rId39" Type="http://schemas.openxmlformats.org/officeDocument/2006/relationships/hyperlink" Target="https://beltur.by/?bazy_otdyha_Belarusi_infrastruktura=102_Rybalka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beltur.by/?Starodorozhskij_h2=Foto_26" TargetMode="External"/><Relationship Id="rId42" Type="http://schemas.openxmlformats.org/officeDocument/2006/relationships/hyperlink" Target="https://beltur.by/?bazy_otdyha_Belarusi_infrastruktura=38_Sauna" TargetMode="External"/><Relationship Id="rId47" Type="http://schemas.openxmlformats.org/officeDocument/2006/relationships/image" Target="media/image17.jpeg"/><Relationship Id="rId50" Type="http://schemas.openxmlformats.org/officeDocument/2006/relationships/image" Target="media/image18.jpeg"/><Relationship Id="rId55" Type="http://schemas.openxmlformats.org/officeDocument/2006/relationships/hyperlink" Target="https://beltur.by/?prokat=parkovka_158" TargetMode="External"/><Relationship Id="rId7" Type="http://schemas.openxmlformats.org/officeDocument/2006/relationships/hyperlink" Target="https://ekskursii.by/?citys=3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eltur.by/?Starodorozhskij_h2=Foto_23" TargetMode="External"/><Relationship Id="rId25" Type="http://schemas.openxmlformats.org/officeDocument/2006/relationships/hyperlink" Target="https://beltur.by/?bazy_otdyha_Belarusi_infrastruktura=90_Mobilnyi_internet" TargetMode="External"/><Relationship Id="rId33" Type="http://schemas.openxmlformats.org/officeDocument/2006/relationships/hyperlink" Target="https://beltur.by/?bazy_otdyha_Belarusi_infrastruktura=103_Prim_s_zhivotnymi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s://beltur.by/?bazy_otdyha_Belarusi_infrastruktura=89_Sotovaya_svyaz_lif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eltur.by/?bazy_otdyha_Belarusi_infrastruktura=70_Besedka" TargetMode="External"/><Relationship Id="rId20" Type="http://schemas.openxmlformats.org/officeDocument/2006/relationships/hyperlink" Target="https://beltur.by/?Starodorozhskij_h2=Foto_42" TargetMode="External"/><Relationship Id="rId29" Type="http://schemas.openxmlformats.org/officeDocument/2006/relationships/hyperlink" Target="https://beltur.by/?Starodorozhskij_h2=Foto_30" TargetMode="External"/><Relationship Id="rId41" Type="http://schemas.openxmlformats.org/officeDocument/2006/relationships/image" Target="media/image14.jpeg"/><Relationship Id="rId54" Type="http://schemas.openxmlformats.org/officeDocument/2006/relationships/hyperlink" Target="https://beltur.by/?prokat=bilyard_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kskursii.by/?citys=53" TargetMode="External"/><Relationship Id="rId11" Type="http://schemas.openxmlformats.org/officeDocument/2006/relationships/hyperlink" Target="https://beltur.by/?Starodorozhskij_h2=Foto_38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s://beltur.by/?Starodorozhskij_h2=Foto_41" TargetMode="External"/><Relationship Id="rId40" Type="http://schemas.openxmlformats.org/officeDocument/2006/relationships/hyperlink" Target="https://beltur.by/?Starodorozhskij_h2=Foto_33" TargetMode="External"/><Relationship Id="rId45" Type="http://schemas.openxmlformats.org/officeDocument/2006/relationships/image" Target="media/image16.jpeg"/><Relationship Id="rId53" Type="http://schemas.openxmlformats.org/officeDocument/2006/relationships/hyperlink" Target="https://beltur.by/?bazy_otdyha_Belarusi_infrastruktura=10_Televidenie" TargetMode="External"/><Relationship Id="rId58" Type="http://schemas.openxmlformats.org/officeDocument/2006/relationships/hyperlink" Target="http://stdorles.by/rus/ho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beltur.by/?Starodorozhskij_h2=Foto_" TargetMode="External"/><Relationship Id="rId28" Type="http://schemas.openxmlformats.org/officeDocument/2006/relationships/hyperlink" Target="https://beltur.by/?bazy_otdyha_Belarusi_infrastruktura=79_Parkovka" TargetMode="External"/><Relationship Id="rId36" Type="http://schemas.openxmlformats.org/officeDocument/2006/relationships/hyperlink" Target="https://beltur.by/?bazy_otdyha_Belarusi_infrastruktura=34_Punkt_prokata" TargetMode="External"/><Relationship Id="rId49" Type="http://schemas.openxmlformats.org/officeDocument/2006/relationships/hyperlink" Target="https://beltur.by/?Starodorozhskij_h2=Foto_24" TargetMode="External"/><Relationship Id="rId57" Type="http://schemas.openxmlformats.org/officeDocument/2006/relationships/hyperlink" Target="https://beltur.by/?prokat=poseschenie_sauny_80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s://beltur.by/?bazy_otdyha_Belarusi_infrastruktura=9_Bilyard" TargetMode="External"/><Relationship Id="rId31" Type="http://schemas.openxmlformats.org/officeDocument/2006/relationships/hyperlink" Target="https://beltur.by/?bazy_otdyha_Belarusi_infrastruktura=56_Ploschadka_dlya_shashlykov" TargetMode="External"/><Relationship Id="rId44" Type="http://schemas.openxmlformats.org/officeDocument/2006/relationships/hyperlink" Target="https://beltur.by/?bazy_otdyha_Belarusi_infrastruktura=87_Sotovaya_svyaz_A1" TargetMode="External"/><Relationship Id="rId52" Type="http://schemas.openxmlformats.org/officeDocument/2006/relationships/image" Target="media/image19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beltur.by/?Starodorozhskij_h2=Foto_27" TargetMode="External"/><Relationship Id="rId22" Type="http://schemas.openxmlformats.org/officeDocument/2006/relationships/hyperlink" Target="https://beltur.by/?bazy_otdyha_Belarusi_infrastruktura=69_Vodom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43" Type="http://schemas.openxmlformats.org/officeDocument/2006/relationships/image" Target="media/image15.jpeg"/><Relationship Id="rId48" Type="http://schemas.openxmlformats.org/officeDocument/2006/relationships/hyperlink" Target="https://beltur.by/?bazy_otdyha_Belarusi_infrastruktura=86_Sotovaya_svyaz_MTS" TargetMode="External"/><Relationship Id="rId56" Type="http://schemas.openxmlformats.org/officeDocument/2006/relationships/hyperlink" Target="https://beltur.by/?prokat=poseschenie_bani_79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beltur.by/?bazy_otdyha_Belarusi_infrastruktura=43_Sportploschadk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4631</Characters>
  <Application>Microsoft Office Word</Application>
  <DocSecurity>0</DocSecurity>
  <Lines>38</Lines>
  <Paragraphs>10</Paragraphs>
  <ScaleCrop>false</ScaleCrop>
  <Company>Home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11</cp:revision>
  <dcterms:created xsi:type="dcterms:W3CDTF">2019-12-27T06:29:00Z</dcterms:created>
  <dcterms:modified xsi:type="dcterms:W3CDTF">2019-12-27T07:39:00Z</dcterms:modified>
</cp:coreProperties>
</file>